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AF44D" w14:textId="77777777" w:rsidR="00A814C9" w:rsidRDefault="00A814C9">
      <w:pPr>
        <w:pStyle w:val="Textoindependiente"/>
        <w:rPr>
          <w:rFonts w:ascii="Times New Roman"/>
          <w:b w:val="0"/>
          <w:sz w:val="20"/>
        </w:rPr>
      </w:pPr>
    </w:p>
    <w:p w14:paraId="171AF44E" w14:textId="77777777" w:rsidR="00A814C9" w:rsidRDefault="00A814C9">
      <w:pPr>
        <w:pStyle w:val="Textoindependiente"/>
        <w:spacing w:before="10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47"/>
        <w:gridCol w:w="1260"/>
        <w:gridCol w:w="1135"/>
        <w:gridCol w:w="5105"/>
        <w:gridCol w:w="2933"/>
      </w:tblGrid>
      <w:tr w:rsidR="00A814C9" w14:paraId="171AF454" w14:textId="77777777">
        <w:trPr>
          <w:trHeight w:val="1194"/>
        </w:trPr>
        <w:tc>
          <w:tcPr>
            <w:tcW w:w="4958" w:type="dxa"/>
            <w:gridSpan w:val="4"/>
          </w:tcPr>
          <w:p w14:paraId="171AF44F" w14:textId="77777777" w:rsidR="00A814C9" w:rsidRDefault="00A814C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71AF450" w14:textId="77777777" w:rsidR="00A814C9" w:rsidRDefault="004C259C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71AF492" wp14:editId="171AF493">
                  <wp:extent cx="3045481" cy="495300"/>
                  <wp:effectExtent l="0" t="0" r="0" b="0"/>
                  <wp:docPr id="2" name="Imagen 2" descr="AGENCIA PARA LA REINCORPORACIÓN Y LA NORMALIZ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CIA PARA LA REINCORPORACIÓN Y LA NORMALIZ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866" cy="49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2"/>
          </w:tcPr>
          <w:p w14:paraId="171AF451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52" w14:textId="77777777" w:rsidR="00A814C9" w:rsidRDefault="00A814C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71AF453" w14:textId="70168E33" w:rsidR="00A814C9" w:rsidRDefault="00E92C20">
            <w:pPr>
              <w:pStyle w:val="TableParagraph"/>
              <w:ind w:left="1316" w:right="1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DISTRIBUCIÓN PRESUPUESTAL - PROYECTOS DE INVERSIÓN 202</w:t>
            </w:r>
            <w:r w:rsidR="000950A4">
              <w:rPr>
                <w:b/>
                <w:sz w:val="20"/>
              </w:rPr>
              <w:t>2</w:t>
            </w:r>
          </w:p>
        </w:tc>
      </w:tr>
      <w:tr w:rsidR="00A814C9" w14:paraId="171AF45B" w14:textId="77777777" w:rsidTr="004C4C7B">
        <w:trPr>
          <w:trHeight w:val="299"/>
        </w:trPr>
        <w:tc>
          <w:tcPr>
            <w:tcW w:w="1416" w:type="dxa"/>
            <w:shd w:val="clear" w:color="auto" w:fill="E7E6E6"/>
          </w:tcPr>
          <w:p w14:paraId="171AF455" w14:textId="77777777" w:rsidR="00A814C9" w:rsidRDefault="00E92C20">
            <w:pPr>
              <w:pStyle w:val="TableParagraph"/>
              <w:spacing w:before="30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</w:t>
            </w:r>
          </w:p>
        </w:tc>
        <w:tc>
          <w:tcPr>
            <w:tcW w:w="1147" w:type="dxa"/>
            <w:shd w:val="clear" w:color="auto" w:fill="E7E6E6"/>
          </w:tcPr>
          <w:p w14:paraId="171AF456" w14:textId="77777777" w:rsidR="00A814C9" w:rsidRDefault="00E92C20">
            <w:pPr>
              <w:pStyle w:val="TableParagraph"/>
              <w:spacing w:before="30"/>
              <w:ind w:right="4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SUBP</w:t>
            </w:r>
          </w:p>
        </w:tc>
        <w:tc>
          <w:tcPr>
            <w:tcW w:w="1260" w:type="dxa"/>
            <w:shd w:val="clear" w:color="auto" w:fill="E7E6E6"/>
          </w:tcPr>
          <w:p w14:paraId="171AF457" w14:textId="77777777" w:rsidR="00A814C9" w:rsidRDefault="00E92C20">
            <w:pPr>
              <w:pStyle w:val="TableParagraph"/>
              <w:spacing w:before="30"/>
              <w:ind w:left="24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PROY</w:t>
            </w:r>
          </w:p>
        </w:tc>
        <w:tc>
          <w:tcPr>
            <w:tcW w:w="1135" w:type="dxa"/>
            <w:shd w:val="clear" w:color="auto" w:fill="E7E6E6"/>
          </w:tcPr>
          <w:p w14:paraId="171AF458" w14:textId="77777777" w:rsidR="00A814C9" w:rsidRDefault="00E92C20">
            <w:pPr>
              <w:pStyle w:val="TableParagraph"/>
              <w:spacing w:before="30"/>
              <w:ind w:left="390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</w:p>
        </w:tc>
        <w:tc>
          <w:tcPr>
            <w:tcW w:w="5105" w:type="dxa"/>
            <w:shd w:val="clear" w:color="auto" w:fill="E7E6E6"/>
          </w:tcPr>
          <w:p w14:paraId="171AF459" w14:textId="77777777" w:rsidR="00A814C9" w:rsidRDefault="00E92C20">
            <w:pPr>
              <w:pStyle w:val="TableParagraph"/>
              <w:spacing w:before="30"/>
              <w:ind w:left="2150" w:right="2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933" w:type="dxa"/>
            <w:shd w:val="clear" w:color="auto" w:fill="E7E6E6"/>
          </w:tcPr>
          <w:p w14:paraId="171AF45A" w14:textId="4A748C38" w:rsidR="00A814C9" w:rsidRDefault="00E92C20">
            <w:pPr>
              <w:pStyle w:val="TableParagraph"/>
              <w:spacing w:before="30"/>
              <w:ind w:left="418" w:righ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141EE4">
              <w:rPr>
                <w:b/>
                <w:sz w:val="20"/>
              </w:rPr>
              <w:t xml:space="preserve">PROPIACIÓN </w:t>
            </w:r>
          </w:p>
        </w:tc>
      </w:tr>
      <w:tr w:rsidR="00A814C9" w14:paraId="171AF464" w14:textId="77777777" w:rsidTr="005A5CA8">
        <w:trPr>
          <w:trHeight w:val="465"/>
        </w:trPr>
        <w:tc>
          <w:tcPr>
            <w:tcW w:w="1416" w:type="dxa"/>
            <w:tcBorders>
              <w:bottom w:val="single" w:sz="6" w:space="0" w:color="000000"/>
            </w:tcBorders>
            <w:shd w:val="clear" w:color="auto" w:fill="E7E6E6"/>
          </w:tcPr>
          <w:p w14:paraId="171AF45C" w14:textId="77777777" w:rsidR="00A814C9" w:rsidRDefault="00A814C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71AF45D" w14:textId="77777777" w:rsidR="00A814C9" w:rsidRDefault="00E92C20">
            <w:pPr>
              <w:pStyle w:val="TableParagraph"/>
              <w:spacing w:before="1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0211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  <w:shd w:val="clear" w:color="auto" w:fill="E7E6E6"/>
          </w:tcPr>
          <w:p w14:paraId="171AF45E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E7E6E6"/>
          </w:tcPr>
          <w:p w14:paraId="171AF45F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E7E6E6"/>
          </w:tcPr>
          <w:p w14:paraId="171AF460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tcBorders>
              <w:bottom w:val="single" w:sz="6" w:space="0" w:color="000000"/>
            </w:tcBorders>
            <w:shd w:val="clear" w:color="auto" w:fill="E7E6E6"/>
          </w:tcPr>
          <w:p w14:paraId="171AF461" w14:textId="77777777" w:rsidR="00A814C9" w:rsidRDefault="00E92C20" w:rsidP="007C442D">
            <w:pPr>
              <w:pStyle w:val="TableParagraph"/>
              <w:spacing w:before="92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REINTEGRACIÓN DE PERSONAS Y GRUPOS ALZADOS EN ARMAS DESDE EL SECTOR PRESIDENCIA</w:t>
            </w:r>
          </w:p>
        </w:tc>
        <w:tc>
          <w:tcPr>
            <w:tcW w:w="2933" w:type="dxa"/>
            <w:tcBorders>
              <w:bottom w:val="single" w:sz="6" w:space="0" w:color="000000"/>
            </w:tcBorders>
            <w:shd w:val="clear" w:color="auto" w:fill="E7E6E6"/>
          </w:tcPr>
          <w:p w14:paraId="171AF462" w14:textId="77777777" w:rsidR="00A814C9" w:rsidRPr="007B77AC" w:rsidRDefault="00A814C9" w:rsidP="006429E5">
            <w:pPr>
              <w:pStyle w:val="TableParagraph"/>
              <w:spacing w:before="2"/>
              <w:jc w:val="center"/>
              <w:rPr>
                <w:rFonts w:ascii="Times New Roman"/>
                <w:sz w:val="20"/>
              </w:rPr>
            </w:pPr>
          </w:p>
          <w:p w14:paraId="171AF463" w14:textId="73EBF639" w:rsidR="00A814C9" w:rsidRPr="006429E5" w:rsidRDefault="006429E5" w:rsidP="006429E5">
            <w:pPr>
              <w:jc w:val="center"/>
              <w:rPr>
                <w:b/>
                <w:sz w:val="20"/>
              </w:rPr>
            </w:pPr>
            <w:r w:rsidRPr="006429E5">
              <w:rPr>
                <w:b/>
                <w:sz w:val="20"/>
              </w:rPr>
              <w:t>$ 3.000.000.000</w:t>
            </w:r>
          </w:p>
        </w:tc>
      </w:tr>
      <w:tr w:rsidR="00A814C9" w14:paraId="171AF46F" w14:textId="77777777" w:rsidTr="004C4C7B">
        <w:trPr>
          <w:trHeight w:val="664"/>
        </w:trPr>
        <w:tc>
          <w:tcPr>
            <w:tcW w:w="1416" w:type="dxa"/>
            <w:tcBorders>
              <w:top w:val="single" w:sz="6" w:space="0" w:color="000000"/>
            </w:tcBorders>
            <w:shd w:val="clear" w:color="auto" w:fill="E7E6E6"/>
          </w:tcPr>
          <w:p w14:paraId="171AF465" w14:textId="77777777" w:rsidR="00A814C9" w:rsidRDefault="00A814C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66" w14:textId="77777777" w:rsidR="00A814C9" w:rsidRDefault="00E92C20">
            <w:pPr>
              <w:pStyle w:val="TableParagraph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0211</w:t>
            </w:r>
          </w:p>
        </w:tc>
        <w:tc>
          <w:tcPr>
            <w:tcW w:w="1147" w:type="dxa"/>
            <w:tcBorders>
              <w:top w:val="single" w:sz="6" w:space="0" w:color="000000"/>
            </w:tcBorders>
            <w:shd w:val="clear" w:color="auto" w:fill="E7E6E6"/>
          </w:tcPr>
          <w:p w14:paraId="171AF467" w14:textId="77777777" w:rsidR="00A814C9" w:rsidRDefault="00A814C9" w:rsidP="00813A45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</w:p>
          <w:p w14:paraId="171AF468" w14:textId="77777777" w:rsidR="00A814C9" w:rsidRDefault="00E92C20" w:rsidP="00813A45">
            <w:pPr>
              <w:pStyle w:val="TableParagraph"/>
              <w:ind w:right="4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E7E6E6"/>
          </w:tcPr>
          <w:p w14:paraId="171AF469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  <w:shd w:val="clear" w:color="auto" w:fill="E7E6E6"/>
          </w:tcPr>
          <w:p w14:paraId="171AF46A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tcBorders>
              <w:top w:val="single" w:sz="6" w:space="0" w:color="000000"/>
            </w:tcBorders>
            <w:shd w:val="clear" w:color="auto" w:fill="E7E6E6"/>
          </w:tcPr>
          <w:p w14:paraId="171AF46B" w14:textId="77777777" w:rsidR="00A814C9" w:rsidRDefault="00A814C9" w:rsidP="007C442D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</w:p>
          <w:p w14:paraId="171AF46C" w14:textId="77777777" w:rsidR="00A814C9" w:rsidRDefault="00E92C20" w:rsidP="007C442D">
            <w:pPr>
              <w:pStyle w:val="TableParagraph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INTERSUBSECTORIAL GOBIERNO</w:t>
            </w:r>
          </w:p>
        </w:tc>
        <w:tc>
          <w:tcPr>
            <w:tcW w:w="2933" w:type="dxa"/>
            <w:tcBorders>
              <w:top w:val="single" w:sz="6" w:space="0" w:color="000000"/>
            </w:tcBorders>
            <w:shd w:val="clear" w:color="auto" w:fill="E7E6E6"/>
          </w:tcPr>
          <w:p w14:paraId="2869B007" w14:textId="77777777" w:rsidR="006429E5" w:rsidRDefault="006429E5" w:rsidP="006429E5">
            <w:pPr>
              <w:jc w:val="center"/>
              <w:rPr>
                <w:b/>
                <w:sz w:val="20"/>
              </w:rPr>
            </w:pPr>
          </w:p>
          <w:p w14:paraId="171AF46E" w14:textId="011BF3EE" w:rsidR="00A814C9" w:rsidRPr="007B77AC" w:rsidRDefault="006429E5" w:rsidP="006429E5">
            <w:pPr>
              <w:jc w:val="center"/>
              <w:rPr>
                <w:b/>
                <w:sz w:val="20"/>
              </w:rPr>
            </w:pPr>
            <w:r w:rsidRPr="006429E5">
              <w:rPr>
                <w:b/>
                <w:sz w:val="20"/>
              </w:rPr>
              <w:t>$ 3.000.000.000</w:t>
            </w:r>
          </w:p>
        </w:tc>
      </w:tr>
      <w:tr w:rsidR="00A814C9" w14:paraId="171AF47D" w14:textId="77777777" w:rsidTr="005A5CA8">
        <w:trPr>
          <w:trHeight w:val="769"/>
        </w:trPr>
        <w:tc>
          <w:tcPr>
            <w:tcW w:w="1416" w:type="dxa"/>
          </w:tcPr>
          <w:p w14:paraId="171AF470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1" w14:textId="77777777" w:rsidR="00A814C9" w:rsidRDefault="00E92C20">
            <w:pPr>
              <w:pStyle w:val="TableParagraph"/>
              <w:spacing w:before="138"/>
              <w:ind w:left="447" w:right="437"/>
              <w:jc w:val="center"/>
              <w:rPr>
                <w:sz w:val="20"/>
              </w:rPr>
            </w:pPr>
            <w:r>
              <w:rPr>
                <w:sz w:val="20"/>
              </w:rPr>
              <w:t>0211</w:t>
            </w:r>
          </w:p>
        </w:tc>
        <w:tc>
          <w:tcPr>
            <w:tcW w:w="1147" w:type="dxa"/>
          </w:tcPr>
          <w:p w14:paraId="171AF472" w14:textId="77777777" w:rsidR="00A814C9" w:rsidRDefault="00A814C9" w:rsidP="00813A4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73" w14:textId="77777777" w:rsidR="00A814C9" w:rsidRDefault="00E92C20" w:rsidP="00813A45">
            <w:pPr>
              <w:pStyle w:val="TableParagraph"/>
              <w:spacing w:before="138"/>
              <w:ind w:right="4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</w:p>
        </w:tc>
        <w:tc>
          <w:tcPr>
            <w:tcW w:w="1260" w:type="dxa"/>
          </w:tcPr>
          <w:p w14:paraId="171AF474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5" w14:textId="77777777" w:rsidR="00A814C9" w:rsidRDefault="00E92C20">
            <w:pPr>
              <w:pStyle w:val="TableParagraph"/>
              <w:spacing w:before="1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14:paraId="171AF476" w14:textId="77777777" w:rsidR="00A814C9" w:rsidRDefault="00A814C9" w:rsidP="00EA26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77" w14:textId="23BB317A" w:rsidR="00A814C9" w:rsidRDefault="00E92C20" w:rsidP="00EA2637">
            <w:pPr>
              <w:pStyle w:val="TableParagraph"/>
              <w:spacing w:before="138"/>
              <w:ind w:left="390" w:right="3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C442D">
              <w:rPr>
                <w:sz w:val="20"/>
              </w:rPr>
              <w:t>3</w:t>
            </w:r>
          </w:p>
        </w:tc>
        <w:tc>
          <w:tcPr>
            <w:tcW w:w="5105" w:type="dxa"/>
          </w:tcPr>
          <w:p w14:paraId="171AF478" w14:textId="77777777" w:rsidR="00A814C9" w:rsidRDefault="00A814C9" w:rsidP="007C442D">
            <w:pPr>
              <w:pStyle w:val="TableParagraph"/>
              <w:spacing w:before="4"/>
              <w:jc w:val="center"/>
              <w:rPr>
                <w:rFonts w:ascii="Times New Roman"/>
                <w:sz w:val="21"/>
              </w:rPr>
            </w:pPr>
          </w:p>
          <w:p w14:paraId="171AF479" w14:textId="77777777" w:rsidR="00A814C9" w:rsidRDefault="00E92C20" w:rsidP="007C442D">
            <w:pPr>
              <w:pStyle w:val="TableParagraph"/>
              <w:ind w:left="70" w:right="73"/>
              <w:jc w:val="center"/>
              <w:rPr>
                <w:sz w:val="20"/>
              </w:rPr>
            </w:pPr>
            <w:r>
              <w:rPr>
                <w:sz w:val="20"/>
              </w:rPr>
              <w:t>PREVENCIÓN RIESGOS DE VICTIMIZACIÓN Y REINCIDENCIA EN POBLACIÓN EN PROCESO DE REINTEGRACIÓN Y EN</w:t>
            </w:r>
          </w:p>
          <w:p w14:paraId="171AF47A" w14:textId="77777777" w:rsidR="00A814C9" w:rsidRDefault="00E92C20" w:rsidP="007C442D">
            <w:pPr>
              <w:pStyle w:val="TableParagraph"/>
              <w:spacing w:line="222" w:lineRule="exact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REINCORPORACIÓN NACIONAL</w:t>
            </w:r>
          </w:p>
        </w:tc>
        <w:tc>
          <w:tcPr>
            <w:tcW w:w="2933" w:type="dxa"/>
          </w:tcPr>
          <w:p w14:paraId="6207F465" w14:textId="5DD312DB" w:rsidR="007B77AC" w:rsidRDefault="007B77AC" w:rsidP="006429E5">
            <w:pPr>
              <w:pStyle w:val="TableParagraph"/>
              <w:spacing w:before="138"/>
              <w:ind w:right="409"/>
              <w:jc w:val="center"/>
              <w:rPr>
                <w:sz w:val="20"/>
              </w:rPr>
            </w:pPr>
          </w:p>
          <w:p w14:paraId="328AA348" w14:textId="2091DC1A" w:rsidR="007B77AC" w:rsidRPr="007B77AC" w:rsidRDefault="007B77AC" w:rsidP="006429E5">
            <w:pPr>
              <w:jc w:val="center"/>
              <w:rPr>
                <w:sz w:val="20"/>
              </w:rPr>
            </w:pPr>
            <w:r w:rsidRPr="007B77AC">
              <w:rPr>
                <w:sz w:val="20"/>
              </w:rPr>
              <w:t>$ 4</w:t>
            </w:r>
            <w:r w:rsidR="00892FB1">
              <w:rPr>
                <w:sz w:val="20"/>
              </w:rPr>
              <w:t>14</w:t>
            </w:r>
            <w:r w:rsidRPr="007B77AC">
              <w:rPr>
                <w:sz w:val="20"/>
              </w:rPr>
              <w:t>.000.000</w:t>
            </w:r>
          </w:p>
          <w:p w14:paraId="171AF47C" w14:textId="2CB9769B" w:rsidR="00A814C9" w:rsidRDefault="00A814C9" w:rsidP="006429E5">
            <w:pPr>
              <w:pStyle w:val="TableParagraph"/>
              <w:spacing w:before="138"/>
              <w:ind w:left="418" w:right="409"/>
              <w:jc w:val="center"/>
              <w:rPr>
                <w:sz w:val="20"/>
              </w:rPr>
            </w:pPr>
          </w:p>
        </w:tc>
      </w:tr>
      <w:tr w:rsidR="00EA2637" w14:paraId="171AF48A" w14:textId="77777777" w:rsidTr="00B0336A">
        <w:trPr>
          <w:trHeight w:val="889"/>
        </w:trPr>
        <w:tc>
          <w:tcPr>
            <w:tcW w:w="1416" w:type="dxa"/>
            <w:vAlign w:val="center"/>
          </w:tcPr>
          <w:p w14:paraId="171AF47F" w14:textId="012A88A2" w:rsidR="00EA2637" w:rsidRDefault="00EA2637" w:rsidP="00141EE4">
            <w:pPr>
              <w:pStyle w:val="TableParagraph"/>
              <w:spacing w:before="138"/>
              <w:ind w:left="447" w:right="437"/>
              <w:jc w:val="center"/>
              <w:rPr>
                <w:sz w:val="20"/>
              </w:rPr>
            </w:pPr>
            <w:r>
              <w:rPr>
                <w:sz w:val="20"/>
              </w:rPr>
              <w:t>0211</w:t>
            </w:r>
          </w:p>
        </w:tc>
        <w:tc>
          <w:tcPr>
            <w:tcW w:w="1147" w:type="dxa"/>
            <w:vAlign w:val="center"/>
          </w:tcPr>
          <w:p w14:paraId="171AF481" w14:textId="77777777" w:rsidR="00EA2637" w:rsidRDefault="00EA2637" w:rsidP="00813A45">
            <w:pPr>
              <w:pStyle w:val="TableParagraph"/>
              <w:spacing w:before="138"/>
              <w:ind w:right="4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</w:p>
        </w:tc>
        <w:tc>
          <w:tcPr>
            <w:tcW w:w="1260" w:type="dxa"/>
            <w:vAlign w:val="center"/>
          </w:tcPr>
          <w:p w14:paraId="171AF483" w14:textId="77777777" w:rsidR="00EA2637" w:rsidRDefault="00EA2637" w:rsidP="007B77AC">
            <w:pPr>
              <w:pStyle w:val="TableParagraph"/>
              <w:spacing w:before="1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171AF485" w14:textId="5ED22BE9" w:rsidR="00EA2637" w:rsidRDefault="00BD38B6" w:rsidP="00EA26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C442D">
              <w:rPr>
                <w:sz w:val="20"/>
              </w:rPr>
              <w:t>3</w:t>
            </w:r>
          </w:p>
        </w:tc>
        <w:tc>
          <w:tcPr>
            <w:tcW w:w="5105" w:type="dxa"/>
            <w:vAlign w:val="center"/>
          </w:tcPr>
          <w:p w14:paraId="171AF487" w14:textId="76296D92" w:rsidR="00EA2637" w:rsidRDefault="00EA2637" w:rsidP="007C442D">
            <w:pPr>
              <w:pStyle w:val="TableParagraph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FORTALECIMIENTO DE LA REINCORPORACIÓN DE LOS EXINTEGRANTES DE LAS FARC-EP NACIONAL</w:t>
            </w:r>
          </w:p>
        </w:tc>
        <w:tc>
          <w:tcPr>
            <w:tcW w:w="2933" w:type="dxa"/>
            <w:vAlign w:val="center"/>
          </w:tcPr>
          <w:p w14:paraId="171AF489" w14:textId="6DFA69CB" w:rsidR="00EA2637" w:rsidRPr="00EA2637" w:rsidRDefault="00EA2637" w:rsidP="006429E5">
            <w:pPr>
              <w:jc w:val="center"/>
              <w:rPr>
                <w:sz w:val="20"/>
              </w:rPr>
            </w:pPr>
            <w:r w:rsidRPr="007B77AC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Pr="00EA2637">
              <w:rPr>
                <w:sz w:val="20"/>
              </w:rPr>
              <w:t>2.586.000.000</w:t>
            </w:r>
          </w:p>
        </w:tc>
      </w:tr>
      <w:tr w:rsidR="00141EE4" w14:paraId="171AF48F" w14:textId="77777777">
        <w:trPr>
          <w:trHeight w:val="666"/>
        </w:trPr>
        <w:tc>
          <w:tcPr>
            <w:tcW w:w="10063" w:type="dxa"/>
            <w:gridSpan w:val="5"/>
            <w:tcBorders>
              <w:top w:val="single" w:sz="6" w:space="0" w:color="000000"/>
            </w:tcBorders>
            <w:shd w:val="clear" w:color="auto" w:fill="E7E6E6"/>
          </w:tcPr>
          <w:p w14:paraId="171AF48B" w14:textId="77777777" w:rsidR="00141EE4" w:rsidRDefault="00141EE4" w:rsidP="00141EE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8C" w14:textId="77777777" w:rsidR="00141EE4" w:rsidRDefault="00141EE4" w:rsidP="00141EE4">
            <w:pPr>
              <w:pStyle w:val="TableParagraph"/>
              <w:ind w:left="4741" w:right="4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933" w:type="dxa"/>
            <w:tcBorders>
              <w:top w:val="single" w:sz="6" w:space="0" w:color="000000"/>
            </w:tcBorders>
            <w:shd w:val="clear" w:color="auto" w:fill="E7E6E6"/>
          </w:tcPr>
          <w:p w14:paraId="1269D4F8" w14:textId="77777777" w:rsidR="006429E5" w:rsidRDefault="006429E5" w:rsidP="006429E5">
            <w:pPr>
              <w:jc w:val="center"/>
              <w:rPr>
                <w:b/>
                <w:sz w:val="20"/>
              </w:rPr>
            </w:pPr>
          </w:p>
          <w:p w14:paraId="171AF48D" w14:textId="37E62017" w:rsidR="00141EE4" w:rsidRDefault="006429E5" w:rsidP="006429E5">
            <w:pPr>
              <w:jc w:val="center"/>
              <w:rPr>
                <w:rFonts w:ascii="Times New Roman"/>
                <w:sz w:val="21"/>
              </w:rPr>
            </w:pPr>
            <w:r w:rsidRPr="006429E5">
              <w:rPr>
                <w:b/>
                <w:sz w:val="20"/>
              </w:rPr>
              <w:t>$ 3.000.000.000</w:t>
            </w:r>
          </w:p>
          <w:p w14:paraId="171AF48E" w14:textId="3AB97B5F" w:rsidR="00141EE4" w:rsidRDefault="00141EE4" w:rsidP="006429E5">
            <w:pPr>
              <w:jc w:val="center"/>
              <w:rPr>
                <w:b/>
                <w:sz w:val="20"/>
              </w:rPr>
            </w:pPr>
          </w:p>
        </w:tc>
      </w:tr>
    </w:tbl>
    <w:p w14:paraId="171AF490" w14:textId="77777777" w:rsidR="00A814C9" w:rsidRPr="00E92C20" w:rsidRDefault="00E92C20" w:rsidP="00E92C20">
      <w:pPr>
        <w:pStyle w:val="Sinespaciado"/>
        <w:rPr>
          <w:sz w:val="18"/>
        </w:rPr>
      </w:pPr>
      <w:r>
        <w:rPr>
          <w:sz w:val="18"/>
        </w:rPr>
        <w:t xml:space="preserve">  </w:t>
      </w:r>
      <w:r w:rsidRPr="00E92C20">
        <w:rPr>
          <w:sz w:val="18"/>
        </w:rPr>
        <w:t>Elaboró: Oficina Asesora de Planeación</w:t>
      </w:r>
    </w:p>
    <w:p w14:paraId="171AF491" w14:textId="4161631D" w:rsidR="00E92C20" w:rsidRPr="00E92C20" w:rsidRDefault="00E92C20" w:rsidP="00E92C20">
      <w:pPr>
        <w:pStyle w:val="Sinespaciado"/>
        <w:rPr>
          <w:sz w:val="18"/>
        </w:rPr>
      </w:pPr>
      <w:r>
        <w:rPr>
          <w:sz w:val="18"/>
        </w:rPr>
        <w:t xml:space="preserve">  </w:t>
      </w:r>
      <w:r w:rsidRPr="00E92C20">
        <w:rPr>
          <w:sz w:val="18"/>
        </w:rPr>
        <w:t>Fecha</w:t>
      </w:r>
      <w:r w:rsidR="00C02A29">
        <w:rPr>
          <w:sz w:val="18"/>
        </w:rPr>
        <w:t xml:space="preserve">: 03 </w:t>
      </w:r>
      <w:r w:rsidRPr="00E92C20">
        <w:rPr>
          <w:sz w:val="18"/>
        </w:rPr>
        <w:t xml:space="preserve">de </w:t>
      </w:r>
      <w:r w:rsidR="00C02A29">
        <w:rPr>
          <w:sz w:val="18"/>
        </w:rPr>
        <w:t>febrero</w:t>
      </w:r>
      <w:r w:rsidRPr="00E92C20">
        <w:rPr>
          <w:sz w:val="18"/>
        </w:rPr>
        <w:t xml:space="preserve"> de 202</w:t>
      </w:r>
      <w:r w:rsidR="00941975">
        <w:rPr>
          <w:sz w:val="18"/>
        </w:rPr>
        <w:t>2</w:t>
      </w:r>
      <w:bookmarkStart w:id="0" w:name="_GoBack"/>
      <w:bookmarkEnd w:id="0"/>
    </w:p>
    <w:sectPr w:rsidR="00E92C20" w:rsidRPr="00E92C20">
      <w:type w:val="continuous"/>
      <w:pgSz w:w="15840" w:h="12240" w:orient="landscape"/>
      <w:pgMar w:top="11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9"/>
    <w:rsid w:val="000950A4"/>
    <w:rsid w:val="000B1CD6"/>
    <w:rsid w:val="001061DF"/>
    <w:rsid w:val="00141EE4"/>
    <w:rsid w:val="00166C4D"/>
    <w:rsid w:val="00291774"/>
    <w:rsid w:val="004C259C"/>
    <w:rsid w:val="004C4C7B"/>
    <w:rsid w:val="004D47C1"/>
    <w:rsid w:val="005A5CA8"/>
    <w:rsid w:val="006429E5"/>
    <w:rsid w:val="00657C63"/>
    <w:rsid w:val="007B77AC"/>
    <w:rsid w:val="007C442D"/>
    <w:rsid w:val="00813A45"/>
    <w:rsid w:val="00870650"/>
    <w:rsid w:val="00887F4C"/>
    <w:rsid w:val="00892FB1"/>
    <w:rsid w:val="008B165C"/>
    <w:rsid w:val="00941975"/>
    <w:rsid w:val="00A814C9"/>
    <w:rsid w:val="00B65EE4"/>
    <w:rsid w:val="00BD38B6"/>
    <w:rsid w:val="00C02A29"/>
    <w:rsid w:val="00E92C20"/>
    <w:rsid w:val="00E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F44D"/>
  <w15:docId w15:val="{121AC27D-C312-4999-9162-EE462F8A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E92C20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2a57a2-9d48-4009-82e5-3fe89fb6c543">3CFCSSYJ6V66-109-60</_dlc_DocId>
    <_dlc_DocIdUrl xmlns="6e2a57a2-9d48-4009-82e5-3fe89fb6c543">
      <Url>https://pruportal.reincorporacion.gov.co/es/agencia/_layouts/15/DocIdRedir.aspx?ID=3CFCSSYJ6V66-109-60</Url>
      <Description>3CFCSSYJ6V66-109-60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E24EF304881848B2659855FF7507B8" ma:contentTypeVersion="3" ma:contentTypeDescription="Crear nuevo documento." ma:contentTypeScope="" ma:versionID="c033d8f5f82006b9c19b8442836d3f84">
  <xsd:schema xmlns:xsd="http://www.w3.org/2001/XMLSchema" xmlns:xs="http://www.w3.org/2001/XMLSchema" xmlns:p="http://schemas.microsoft.com/office/2006/metadata/properties" xmlns:ns2="6e2a57a2-9d48-4009-82e5-3fe89fb6c543" targetNamespace="http://schemas.microsoft.com/office/2006/metadata/properties" ma:root="true" ma:fieldsID="fb0e7c412cb3ac293da81e06c5dfefe9" ns2:_="">
    <xsd:import namespace="6e2a57a2-9d48-4009-82e5-3fe89fb6c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57a2-9d48-4009-82e5-3fe89fb6c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640DB-923E-4041-A9F5-A59DBEB5D4D7}"/>
</file>

<file path=customXml/itemProps2.xml><?xml version="1.0" encoding="utf-8"?>
<ds:datastoreItem xmlns:ds="http://schemas.openxmlformats.org/officeDocument/2006/customXml" ds:itemID="{A03FE9D8-E35F-446A-9290-BCA89A001D26}"/>
</file>

<file path=customXml/itemProps3.xml><?xml version="1.0" encoding="utf-8"?>
<ds:datastoreItem xmlns:ds="http://schemas.openxmlformats.org/officeDocument/2006/customXml" ds:itemID="{26C89D69-CC49-4D86-8732-6ACA490EC90C}"/>
</file>

<file path=customXml/itemProps4.xml><?xml version="1.0" encoding="utf-8"?>
<ds:datastoreItem xmlns:ds="http://schemas.openxmlformats.org/officeDocument/2006/customXml" ds:itemID="{DA4FB7D9-CB9C-4A1F-B5D0-260848CDD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Operativo Anual de Inversiones 2021 V2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Operativo Anual de Inversiones 2021 V2</dc:title>
  <dc:creator>Fabian Andres Portillo Salazar</dc:creator>
  <cp:lastModifiedBy>Fabian Andres Portillo Salazar</cp:lastModifiedBy>
  <cp:revision>4</cp:revision>
  <dcterms:created xsi:type="dcterms:W3CDTF">2021-12-01T21:34:00Z</dcterms:created>
  <dcterms:modified xsi:type="dcterms:W3CDTF">2022-02-03T17:29:00Z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  <property fmtid="{D5CDD505-2E9C-101B-9397-08002B2CF9AE}" pid="5" name="ContentTypeId">
    <vt:lpwstr>0x010100DFE24EF304881848B2659855FF7507B8</vt:lpwstr>
  </property>
  <property fmtid="{D5CDD505-2E9C-101B-9397-08002B2CF9AE}" pid="6" name="_dlc_DocIdItemGuid">
    <vt:lpwstr>0304d14d-b24b-4174-80bd-27a9fa485e1c</vt:lpwstr>
  </property>
</Properties>
</file>